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A80C0" w14:textId="77777777" w:rsidR="00EF0F29" w:rsidRPr="00EF0F29" w:rsidRDefault="00EF0F29" w:rsidP="007232DC">
      <w:pPr>
        <w:shd w:val="clear" w:color="auto" w:fill="FFFFFF"/>
        <w:spacing w:after="120" w:line="400" w:lineRule="atLeast"/>
        <w:outlineLvl w:val="0"/>
        <w:rPr>
          <w:rFonts w:ascii="Arial" w:eastAsia="Times New Roman" w:hAnsi="Arial" w:cs="Arial"/>
          <w:caps/>
          <w:color w:val="000000"/>
          <w:kern w:val="36"/>
          <w:sz w:val="28"/>
          <w:szCs w:val="40"/>
          <w:lang w:eastAsia="cs-CZ"/>
        </w:rPr>
      </w:pPr>
      <w:r w:rsidRPr="00EF0F29">
        <w:rPr>
          <w:rFonts w:ascii="Arial" w:eastAsia="Times New Roman" w:hAnsi="Arial" w:cs="Arial"/>
          <w:caps/>
          <w:color w:val="000000"/>
          <w:kern w:val="36"/>
          <w:sz w:val="28"/>
          <w:szCs w:val="40"/>
          <w:lang w:eastAsia="cs-CZ"/>
        </w:rPr>
        <w:t>SAZEBNÍK ÚHRAD ZA INFORMACE POSKYTOVANÉ VE VOŠ CEDUK PODLE ZÁKONA Č. 106/1999 Sb., O SVOBODNÉM PŘÍSTUPU K INFORMACÍM, VE ZNĚNÍ POZDĚJŠÍCH PŘEDPISŮ</w:t>
      </w:r>
    </w:p>
    <w:p w14:paraId="47CA2B0E" w14:textId="77777777" w:rsidR="00EF0F29" w:rsidRDefault="00EF0F29" w:rsidP="00EF0F29">
      <w:pPr>
        <w:shd w:val="clear" w:color="auto" w:fill="FFFFFF"/>
        <w:spacing w:before="240" w:after="180" w:line="450" w:lineRule="atLeast"/>
        <w:outlineLvl w:val="1"/>
        <w:rPr>
          <w:rFonts w:ascii="Arial" w:eastAsia="Times New Roman" w:hAnsi="Arial" w:cs="Arial"/>
          <w:color w:val="000000"/>
          <w:sz w:val="24"/>
          <w:szCs w:val="36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36"/>
          <w:lang w:eastAsia="cs-CZ"/>
        </w:rPr>
        <w:t>Materiálové náklady</w:t>
      </w:r>
    </w:p>
    <w:tbl>
      <w:tblPr>
        <w:tblW w:w="8163" w:type="dxa"/>
        <w:tblCellSpacing w:w="15" w:type="dxa"/>
        <w:tblBorders>
          <w:top w:val="single" w:sz="6" w:space="0" w:color="8E8E8E"/>
          <w:left w:val="single" w:sz="6" w:space="0" w:color="8E8E8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1417"/>
        <w:gridCol w:w="1367"/>
      </w:tblGrid>
      <w:tr w:rsidR="00EF0F29" w:rsidRPr="00EF0F29" w14:paraId="6B8E916E" w14:textId="77777777" w:rsidTr="007232DC">
        <w:trPr>
          <w:tblCellSpacing w:w="15" w:type="dxa"/>
        </w:trPr>
        <w:tc>
          <w:tcPr>
            <w:tcW w:w="5334" w:type="dxa"/>
            <w:tcBorders>
              <w:top w:val="single" w:sz="6" w:space="0" w:color="002080"/>
              <w:left w:val="single" w:sz="6" w:space="0" w:color="002080"/>
              <w:bottom w:val="single" w:sz="6" w:space="0" w:color="002080"/>
              <w:right w:val="single" w:sz="6" w:space="0" w:color="002080"/>
            </w:tcBorders>
            <w:shd w:val="clear" w:color="auto" w:fill="C5D5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E281BE" w14:textId="77777777" w:rsidR="00EF0F29" w:rsidRPr="00EF0F29" w:rsidRDefault="00EF0F29" w:rsidP="00EF0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cs-CZ"/>
              </w:rPr>
            </w:pPr>
            <w:r w:rsidRPr="00EF0F29">
              <w:rPr>
                <w:rFonts w:ascii="Arial" w:eastAsia="Times New Roman" w:hAnsi="Arial" w:cs="Arial"/>
                <w:color w:val="000000"/>
                <w:sz w:val="18"/>
                <w:szCs w:val="24"/>
                <w:lang w:eastAsia="cs-CZ"/>
              </w:rPr>
              <w:t>Pořízení černobílé kopie na kopírovacím stroji</w:t>
            </w:r>
          </w:p>
        </w:tc>
        <w:tc>
          <w:tcPr>
            <w:tcW w:w="1387" w:type="dxa"/>
            <w:tcBorders>
              <w:top w:val="single" w:sz="6" w:space="0" w:color="002080"/>
              <w:left w:val="single" w:sz="6" w:space="0" w:color="002080"/>
              <w:bottom w:val="single" w:sz="6" w:space="0" w:color="002080"/>
              <w:right w:val="single" w:sz="6" w:space="0" w:color="002080"/>
            </w:tcBorders>
            <w:shd w:val="clear" w:color="auto" w:fill="C5D5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981EB4" w14:textId="77777777" w:rsidR="00EF0F29" w:rsidRPr="00EF0F29" w:rsidRDefault="00EF0F29" w:rsidP="00EF0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cs-CZ"/>
              </w:rPr>
            </w:pPr>
            <w:r w:rsidRPr="00EF0F29">
              <w:rPr>
                <w:rFonts w:ascii="Arial" w:eastAsia="Times New Roman" w:hAnsi="Arial" w:cs="Arial"/>
                <w:color w:val="000000"/>
                <w:sz w:val="18"/>
                <w:szCs w:val="24"/>
                <w:lang w:eastAsia="cs-CZ"/>
              </w:rPr>
              <w:t>A4</w:t>
            </w:r>
          </w:p>
        </w:tc>
        <w:tc>
          <w:tcPr>
            <w:tcW w:w="0" w:type="auto"/>
            <w:tcBorders>
              <w:top w:val="single" w:sz="6" w:space="0" w:color="002080"/>
              <w:left w:val="single" w:sz="6" w:space="0" w:color="002080"/>
              <w:bottom w:val="single" w:sz="6" w:space="0" w:color="002080"/>
              <w:right w:val="single" w:sz="6" w:space="0" w:color="002080"/>
            </w:tcBorders>
            <w:shd w:val="clear" w:color="auto" w:fill="C5D5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DEC093" w14:textId="77777777" w:rsidR="00EF0F29" w:rsidRPr="00EF0F29" w:rsidRDefault="00EF0F29" w:rsidP="00EF0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cs-CZ"/>
              </w:rPr>
            </w:pPr>
            <w:r w:rsidRPr="00EF0F29">
              <w:rPr>
                <w:rFonts w:ascii="Arial" w:eastAsia="Times New Roman" w:hAnsi="Arial" w:cs="Arial"/>
                <w:color w:val="000000"/>
                <w:sz w:val="18"/>
                <w:szCs w:val="24"/>
                <w:lang w:eastAsia="cs-CZ"/>
              </w:rPr>
              <w:t>A3</w:t>
            </w:r>
          </w:p>
        </w:tc>
      </w:tr>
      <w:tr w:rsidR="00EF0F29" w:rsidRPr="00EF0F29" w14:paraId="611ACB59" w14:textId="77777777" w:rsidTr="007232DC">
        <w:trPr>
          <w:tblCellSpacing w:w="15" w:type="dxa"/>
        </w:trPr>
        <w:tc>
          <w:tcPr>
            <w:tcW w:w="5334" w:type="dxa"/>
            <w:tcBorders>
              <w:top w:val="single" w:sz="6" w:space="0" w:color="002080"/>
              <w:left w:val="single" w:sz="6" w:space="0" w:color="002080"/>
              <w:bottom w:val="single" w:sz="6" w:space="0" w:color="002080"/>
              <w:right w:val="single" w:sz="6" w:space="0" w:color="002080"/>
            </w:tcBorders>
            <w:shd w:val="clear" w:color="auto" w:fill="EFE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6E147B" w14:textId="77777777" w:rsidR="00EF0F29" w:rsidRPr="00EF0F29" w:rsidRDefault="00EF0F29" w:rsidP="00EF0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cs-CZ"/>
              </w:rPr>
            </w:pPr>
            <w:r w:rsidRPr="00EF0F29">
              <w:rPr>
                <w:rFonts w:ascii="Arial" w:eastAsia="Times New Roman" w:hAnsi="Arial" w:cs="Arial"/>
                <w:color w:val="000000"/>
                <w:sz w:val="18"/>
                <w:szCs w:val="24"/>
                <w:lang w:eastAsia="cs-CZ"/>
              </w:rPr>
              <w:t>jednostranná kopie</w:t>
            </w:r>
          </w:p>
        </w:tc>
        <w:tc>
          <w:tcPr>
            <w:tcW w:w="1387" w:type="dxa"/>
            <w:tcBorders>
              <w:top w:val="single" w:sz="6" w:space="0" w:color="002080"/>
              <w:left w:val="single" w:sz="6" w:space="0" w:color="002080"/>
              <w:bottom w:val="single" w:sz="6" w:space="0" w:color="002080"/>
              <w:right w:val="single" w:sz="6" w:space="0" w:color="002080"/>
            </w:tcBorders>
            <w:shd w:val="clear" w:color="auto" w:fill="EFE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14A5B3" w14:textId="77777777" w:rsidR="00EF0F29" w:rsidRPr="00EF0F29" w:rsidRDefault="00EF0F29" w:rsidP="00EF0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cs-CZ"/>
              </w:rPr>
            </w:pPr>
            <w:r w:rsidRPr="00EF0F29">
              <w:rPr>
                <w:rFonts w:ascii="Arial" w:eastAsia="Times New Roman" w:hAnsi="Arial" w:cs="Arial"/>
                <w:color w:val="000000"/>
                <w:sz w:val="18"/>
                <w:szCs w:val="24"/>
                <w:lang w:eastAsia="cs-CZ"/>
              </w:rPr>
              <w:t>2 Kč</w:t>
            </w:r>
          </w:p>
        </w:tc>
        <w:tc>
          <w:tcPr>
            <w:tcW w:w="0" w:type="auto"/>
            <w:tcBorders>
              <w:top w:val="single" w:sz="6" w:space="0" w:color="002080"/>
              <w:left w:val="single" w:sz="6" w:space="0" w:color="002080"/>
              <w:bottom w:val="single" w:sz="6" w:space="0" w:color="002080"/>
              <w:right w:val="single" w:sz="6" w:space="0" w:color="002080"/>
            </w:tcBorders>
            <w:shd w:val="clear" w:color="auto" w:fill="EFE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2596E5" w14:textId="77777777" w:rsidR="00EF0F29" w:rsidRPr="00EF0F29" w:rsidRDefault="00EF0F29" w:rsidP="007232DC">
            <w:pPr>
              <w:spacing w:after="0" w:line="240" w:lineRule="auto"/>
              <w:ind w:left="-24" w:firstLine="24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cs-CZ"/>
              </w:rPr>
            </w:pPr>
            <w:r w:rsidRPr="00EF0F29">
              <w:rPr>
                <w:rFonts w:ascii="Arial" w:eastAsia="Times New Roman" w:hAnsi="Arial" w:cs="Arial"/>
                <w:color w:val="000000"/>
                <w:sz w:val="18"/>
                <w:szCs w:val="24"/>
                <w:lang w:eastAsia="cs-CZ"/>
              </w:rPr>
              <w:t>2 Kč</w:t>
            </w:r>
          </w:p>
        </w:tc>
      </w:tr>
      <w:tr w:rsidR="00EF0F29" w:rsidRPr="00EF0F29" w14:paraId="6528256E" w14:textId="77777777" w:rsidTr="007232DC">
        <w:trPr>
          <w:tblCellSpacing w:w="15" w:type="dxa"/>
        </w:trPr>
        <w:tc>
          <w:tcPr>
            <w:tcW w:w="5334" w:type="dxa"/>
            <w:tcBorders>
              <w:top w:val="single" w:sz="6" w:space="0" w:color="002080"/>
              <w:left w:val="single" w:sz="6" w:space="0" w:color="002080"/>
              <w:bottom w:val="single" w:sz="6" w:space="0" w:color="002080"/>
              <w:right w:val="single" w:sz="6" w:space="0" w:color="002080"/>
            </w:tcBorders>
            <w:shd w:val="clear" w:color="auto" w:fill="EFE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F7EE6C" w14:textId="77777777" w:rsidR="00EF0F29" w:rsidRPr="00EF0F29" w:rsidRDefault="00EF0F29" w:rsidP="00EF0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cs-CZ"/>
              </w:rPr>
            </w:pPr>
            <w:r w:rsidRPr="00EF0F29">
              <w:rPr>
                <w:rFonts w:ascii="Arial" w:eastAsia="Times New Roman" w:hAnsi="Arial" w:cs="Arial"/>
                <w:color w:val="000000"/>
                <w:sz w:val="18"/>
                <w:szCs w:val="24"/>
                <w:lang w:eastAsia="cs-CZ"/>
              </w:rPr>
              <w:t>oboustranná kopie</w:t>
            </w:r>
          </w:p>
        </w:tc>
        <w:tc>
          <w:tcPr>
            <w:tcW w:w="1387" w:type="dxa"/>
            <w:tcBorders>
              <w:top w:val="single" w:sz="6" w:space="0" w:color="002080"/>
              <w:left w:val="single" w:sz="6" w:space="0" w:color="002080"/>
              <w:bottom w:val="single" w:sz="6" w:space="0" w:color="002080"/>
              <w:right w:val="single" w:sz="6" w:space="0" w:color="002080"/>
            </w:tcBorders>
            <w:shd w:val="clear" w:color="auto" w:fill="EFE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827DF3" w14:textId="77777777" w:rsidR="00EF0F29" w:rsidRPr="00EF0F29" w:rsidRDefault="00EF0F29" w:rsidP="00EF0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cs-CZ"/>
              </w:rPr>
            </w:pPr>
            <w:r w:rsidRPr="00EF0F29">
              <w:rPr>
                <w:rFonts w:ascii="Arial" w:eastAsia="Times New Roman" w:hAnsi="Arial" w:cs="Arial"/>
                <w:color w:val="000000"/>
                <w:sz w:val="18"/>
                <w:szCs w:val="24"/>
                <w:lang w:eastAsia="cs-CZ"/>
              </w:rPr>
              <w:t>3 Kč</w:t>
            </w:r>
          </w:p>
        </w:tc>
        <w:tc>
          <w:tcPr>
            <w:tcW w:w="0" w:type="auto"/>
            <w:tcBorders>
              <w:top w:val="single" w:sz="6" w:space="0" w:color="002080"/>
              <w:left w:val="single" w:sz="6" w:space="0" w:color="002080"/>
              <w:bottom w:val="single" w:sz="6" w:space="0" w:color="002080"/>
              <w:right w:val="single" w:sz="6" w:space="0" w:color="002080"/>
            </w:tcBorders>
            <w:shd w:val="clear" w:color="auto" w:fill="EFE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26AF84" w14:textId="77777777" w:rsidR="00EF0F29" w:rsidRPr="00EF0F29" w:rsidRDefault="00EF0F29" w:rsidP="00EF0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cs-CZ"/>
              </w:rPr>
            </w:pPr>
            <w:r w:rsidRPr="00EF0F29">
              <w:rPr>
                <w:rFonts w:ascii="Arial" w:eastAsia="Times New Roman" w:hAnsi="Arial" w:cs="Arial"/>
                <w:color w:val="000000"/>
                <w:sz w:val="18"/>
                <w:szCs w:val="24"/>
                <w:lang w:eastAsia="cs-CZ"/>
              </w:rPr>
              <w:t>4 Kč</w:t>
            </w:r>
          </w:p>
        </w:tc>
      </w:tr>
    </w:tbl>
    <w:p w14:paraId="5030DBEE" w14:textId="77777777" w:rsidR="00EF0F29" w:rsidRPr="00EF0F29" w:rsidRDefault="00EF0F29" w:rsidP="00EF0F29">
      <w:pPr>
        <w:spacing w:after="0" w:line="240" w:lineRule="auto"/>
        <w:rPr>
          <w:rFonts w:ascii="Arial" w:eastAsia="Times New Roman" w:hAnsi="Arial" w:cs="Arial"/>
          <w:vanish/>
          <w:sz w:val="18"/>
          <w:szCs w:val="24"/>
          <w:lang w:eastAsia="cs-CZ"/>
        </w:rPr>
      </w:pPr>
    </w:p>
    <w:tbl>
      <w:tblPr>
        <w:tblW w:w="0" w:type="auto"/>
        <w:tblCellSpacing w:w="15" w:type="dxa"/>
        <w:tblBorders>
          <w:top w:val="single" w:sz="6" w:space="0" w:color="8E8E8E"/>
          <w:left w:val="single" w:sz="6" w:space="0" w:color="8E8E8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</w:tblGrid>
      <w:tr w:rsidR="00F42AD2" w:rsidRPr="00EF0F29" w14:paraId="1C69A200" w14:textId="77777777" w:rsidTr="00EF0F2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7213AC" w14:textId="77777777" w:rsidR="00F42AD2" w:rsidRPr="00EF0F29" w:rsidRDefault="00F42AD2" w:rsidP="00EF0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cs-CZ"/>
              </w:rPr>
            </w:pPr>
          </w:p>
        </w:tc>
      </w:tr>
    </w:tbl>
    <w:p w14:paraId="1B789EDD" w14:textId="77777777" w:rsidR="00EF0F29" w:rsidRPr="00EF0F29" w:rsidRDefault="00EF0F29" w:rsidP="00EF0F29">
      <w:pPr>
        <w:spacing w:after="0" w:line="240" w:lineRule="auto"/>
        <w:rPr>
          <w:rFonts w:ascii="Arial" w:eastAsia="Times New Roman" w:hAnsi="Arial" w:cs="Arial"/>
          <w:vanish/>
          <w:sz w:val="18"/>
          <w:szCs w:val="24"/>
          <w:lang w:eastAsia="cs-CZ"/>
        </w:rPr>
      </w:pPr>
    </w:p>
    <w:tbl>
      <w:tblPr>
        <w:tblW w:w="8177" w:type="dxa"/>
        <w:tblCellSpacing w:w="15" w:type="dxa"/>
        <w:tblBorders>
          <w:top w:val="single" w:sz="6" w:space="0" w:color="8E8E8E"/>
          <w:left w:val="single" w:sz="6" w:space="0" w:color="8E8E8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9"/>
        <w:gridCol w:w="1948"/>
      </w:tblGrid>
      <w:tr w:rsidR="00EF0F29" w:rsidRPr="00EF0F29" w14:paraId="5EC5FE19" w14:textId="77777777" w:rsidTr="00F42AD2">
        <w:trPr>
          <w:tblCellSpacing w:w="15" w:type="dxa"/>
        </w:trPr>
        <w:tc>
          <w:tcPr>
            <w:tcW w:w="6184" w:type="dxa"/>
            <w:tcBorders>
              <w:top w:val="single" w:sz="6" w:space="0" w:color="002080"/>
              <w:left w:val="single" w:sz="6" w:space="0" w:color="002080"/>
              <w:bottom w:val="single" w:sz="6" w:space="0" w:color="002080"/>
              <w:right w:val="single" w:sz="6" w:space="0" w:color="002080"/>
            </w:tcBorders>
            <w:shd w:val="clear" w:color="auto" w:fill="C5D5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7334FC" w14:textId="77777777" w:rsidR="00EF0F29" w:rsidRPr="00EF0F29" w:rsidRDefault="00EF0F29" w:rsidP="00EF0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cs-CZ"/>
              </w:rPr>
            </w:pPr>
            <w:r w:rsidRPr="00EF0F29">
              <w:rPr>
                <w:rFonts w:ascii="Arial" w:eastAsia="Times New Roman" w:hAnsi="Arial" w:cs="Arial"/>
                <w:color w:val="000000"/>
                <w:sz w:val="18"/>
                <w:szCs w:val="24"/>
                <w:lang w:eastAsia="cs-CZ"/>
              </w:rPr>
              <w:t>Výtisk z tiskárny počítače</w:t>
            </w:r>
          </w:p>
        </w:tc>
        <w:tc>
          <w:tcPr>
            <w:tcW w:w="0" w:type="auto"/>
            <w:tcBorders>
              <w:top w:val="single" w:sz="6" w:space="0" w:color="002080"/>
              <w:left w:val="single" w:sz="6" w:space="0" w:color="002080"/>
              <w:bottom w:val="single" w:sz="6" w:space="0" w:color="002080"/>
              <w:right w:val="single" w:sz="6" w:space="0" w:color="002080"/>
            </w:tcBorders>
            <w:shd w:val="clear" w:color="auto" w:fill="C5D5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C4AA4C" w14:textId="77777777" w:rsidR="00EF0F29" w:rsidRPr="00EF0F29" w:rsidRDefault="00EF0F29" w:rsidP="00EF0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cs-CZ"/>
              </w:rPr>
            </w:pPr>
            <w:r w:rsidRPr="00EF0F29">
              <w:rPr>
                <w:rFonts w:ascii="Arial" w:eastAsia="Times New Roman" w:hAnsi="Arial" w:cs="Arial"/>
                <w:color w:val="000000"/>
                <w:sz w:val="18"/>
                <w:szCs w:val="24"/>
                <w:lang w:eastAsia="cs-CZ"/>
              </w:rPr>
              <w:t>A4</w:t>
            </w:r>
          </w:p>
        </w:tc>
      </w:tr>
      <w:tr w:rsidR="00EF0F29" w:rsidRPr="00EF0F29" w14:paraId="14086D46" w14:textId="77777777" w:rsidTr="00F42AD2">
        <w:trPr>
          <w:tblCellSpacing w:w="15" w:type="dxa"/>
        </w:trPr>
        <w:tc>
          <w:tcPr>
            <w:tcW w:w="6184" w:type="dxa"/>
            <w:tcBorders>
              <w:top w:val="single" w:sz="6" w:space="0" w:color="002080"/>
              <w:left w:val="single" w:sz="6" w:space="0" w:color="002080"/>
              <w:bottom w:val="single" w:sz="6" w:space="0" w:color="002080"/>
              <w:right w:val="single" w:sz="6" w:space="0" w:color="002080"/>
            </w:tcBorders>
            <w:shd w:val="clear" w:color="auto" w:fill="EFE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B1F2C6" w14:textId="77777777" w:rsidR="00EF0F29" w:rsidRPr="00EF0F29" w:rsidRDefault="00EF0F29" w:rsidP="00EF0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cs-CZ"/>
              </w:rPr>
            </w:pPr>
            <w:r w:rsidRPr="00EF0F29">
              <w:rPr>
                <w:rFonts w:ascii="Arial" w:eastAsia="Times New Roman" w:hAnsi="Arial" w:cs="Arial"/>
                <w:color w:val="000000"/>
                <w:sz w:val="18"/>
                <w:szCs w:val="24"/>
                <w:lang w:eastAsia="cs-CZ"/>
              </w:rPr>
              <w:t>jedna stránka</w:t>
            </w:r>
          </w:p>
        </w:tc>
        <w:tc>
          <w:tcPr>
            <w:tcW w:w="0" w:type="auto"/>
            <w:tcBorders>
              <w:top w:val="single" w:sz="6" w:space="0" w:color="002080"/>
              <w:left w:val="single" w:sz="6" w:space="0" w:color="002080"/>
              <w:bottom w:val="single" w:sz="6" w:space="0" w:color="002080"/>
              <w:right w:val="single" w:sz="6" w:space="0" w:color="002080"/>
            </w:tcBorders>
            <w:shd w:val="clear" w:color="auto" w:fill="EFE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BB9324" w14:textId="77777777" w:rsidR="00EF0F29" w:rsidRPr="00EF0F29" w:rsidRDefault="00EF0F29" w:rsidP="00EF0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cs-CZ"/>
              </w:rPr>
            </w:pPr>
            <w:r w:rsidRPr="00EF0F29">
              <w:rPr>
                <w:rFonts w:ascii="Arial" w:eastAsia="Times New Roman" w:hAnsi="Arial" w:cs="Arial"/>
                <w:color w:val="000000"/>
                <w:sz w:val="18"/>
                <w:szCs w:val="24"/>
                <w:lang w:eastAsia="cs-CZ"/>
              </w:rPr>
              <w:t>3 Kč</w:t>
            </w:r>
          </w:p>
        </w:tc>
      </w:tr>
    </w:tbl>
    <w:p w14:paraId="2254DBD1" w14:textId="77777777" w:rsidR="00EF0F29" w:rsidRPr="00EF0F29" w:rsidRDefault="00EF0F29" w:rsidP="00EF0F29">
      <w:pPr>
        <w:spacing w:after="0" w:line="240" w:lineRule="auto"/>
        <w:rPr>
          <w:rFonts w:ascii="Arial" w:eastAsia="Times New Roman" w:hAnsi="Arial" w:cs="Arial"/>
          <w:vanish/>
          <w:sz w:val="18"/>
          <w:szCs w:val="24"/>
          <w:lang w:eastAsia="cs-CZ"/>
        </w:rPr>
      </w:pPr>
    </w:p>
    <w:p w14:paraId="2C81B30C" w14:textId="77777777" w:rsidR="00EF0F29" w:rsidRPr="00EF0F29" w:rsidRDefault="00EF0F29" w:rsidP="00EF0F29">
      <w:pPr>
        <w:shd w:val="clear" w:color="auto" w:fill="FFFFFF"/>
        <w:spacing w:before="240" w:after="180" w:line="450" w:lineRule="atLeast"/>
        <w:outlineLvl w:val="1"/>
        <w:rPr>
          <w:rFonts w:ascii="Arial" w:eastAsia="Times New Roman" w:hAnsi="Arial" w:cs="Arial"/>
          <w:color w:val="000000"/>
          <w:sz w:val="24"/>
          <w:szCs w:val="36"/>
          <w:lang w:eastAsia="cs-CZ"/>
        </w:rPr>
      </w:pPr>
      <w:r w:rsidRPr="00EF0F29">
        <w:rPr>
          <w:rFonts w:ascii="Arial" w:eastAsia="Times New Roman" w:hAnsi="Arial" w:cs="Arial"/>
          <w:color w:val="000000"/>
          <w:sz w:val="24"/>
          <w:szCs w:val="36"/>
          <w:lang w:eastAsia="cs-CZ"/>
        </w:rPr>
        <w:t>N</w:t>
      </w:r>
      <w:r w:rsidR="007232DC">
        <w:rPr>
          <w:rFonts w:ascii="Arial" w:eastAsia="Times New Roman" w:hAnsi="Arial" w:cs="Arial"/>
          <w:color w:val="000000"/>
          <w:sz w:val="24"/>
          <w:szCs w:val="36"/>
          <w:lang w:eastAsia="cs-CZ"/>
        </w:rPr>
        <w:t>áklady na poskytnutí informace spojené s mimořádně rozsáhlým vyhledáváním</w:t>
      </w:r>
    </w:p>
    <w:tbl>
      <w:tblPr>
        <w:tblW w:w="8214" w:type="dxa"/>
        <w:tblCellSpacing w:w="15" w:type="dxa"/>
        <w:tblBorders>
          <w:top w:val="single" w:sz="6" w:space="0" w:color="8E8E8E"/>
          <w:left w:val="single" w:sz="6" w:space="0" w:color="8E8E8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9"/>
        <w:gridCol w:w="1985"/>
      </w:tblGrid>
      <w:tr w:rsidR="00EF0F29" w:rsidRPr="00EF0F29" w14:paraId="5A76BC8B" w14:textId="77777777" w:rsidTr="007232DC">
        <w:trPr>
          <w:trHeight w:val="140"/>
          <w:tblCellSpacing w:w="15" w:type="dxa"/>
        </w:trPr>
        <w:tc>
          <w:tcPr>
            <w:tcW w:w="6184" w:type="dxa"/>
            <w:tcBorders>
              <w:top w:val="single" w:sz="6" w:space="0" w:color="002080"/>
              <w:left w:val="single" w:sz="6" w:space="0" w:color="002080"/>
              <w:bottom w:val="single" w:sz="6" w:space="0" w:color="002080"/>
              <w:right w:val="single" w:sz="6" w:space="0" w:color="002080"/>
            </w:tcBorders>
            <w:shd w:val="clear" w:color="auto" w:fill="EFE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BEB033" w14:textId="77777777" w:rsidR="00EF0F29" w:rsidRPr="00EF0F29" w:rsidRDefault="00EF0F29" w:rsidP="00EF0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cs-CZ"/>
              </w:rPr>
            </w:pPr>
            <w:r w:rsidRPr="00EF0F29">
              <w:rPr>
                <w:rFonts w:ascii="Arial" w:eastAsia="Times New Roman" w:hAnsi="Arial" w:cs="Arial"/>
                <w:color w:val="000000"/>
                <w:sz w:val="18"/>
                <w:szCs w:val="24"/>
                <w:lang w:eastAsia="cs-CZ"/>
              </w:rPr>
              <w:t>Za každou započatou 1 hodinu vyhledávání</w:t>
            </w:r>
          </w:p>
        </w:tc>
        <w:tc>
          <w:tcPr>
            <w:tcW w:w="1940" w:type="dxa"/>
            <w:tcBorders>
              <w:top w:val="single" w:sz="6" w:space="0" w:color="002080"/>
              <w:left w:val="single" w:sz="6" w:space="0" w:color="002080"/>
              <w:bottom w:val="single" w:sz="6" w:space="0" w:color="002080"/>
              <w:right w:val="single" w:sz="6" w:space="0" w:color="002080"/>
            </w:tcBorders>
            <w:shd w:val="clear" w:color="auto" w:fill="EFE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7A4A06" w14:textId="77777777" w:rsidR="00EF0F29" w:rsidRPr="00EF0F29" w:rsidRDefault="00EF0F29" w:rsidP="00EF0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cs-CZ"/>
              </w:rPr>
            </w:pPr>
            <w:r w:rsidRPr="00EF0F29">
              <w:rPr>
                <w:rFonts w:ascii="Arial" w:eastAsia="Times New Roman" w:hAnsi="Arial" w:cs="Arial"/>
                <w:color w:val="000000"/>
                <w:sz w:val="18"/>
                <w:szCs w:val="24"/>
                <w:lang w:eastAsia="cs-CZ"/>
              </w:rPr>
              <w:t>250 Kč</w:t>
            </w:r>
          </w:p>
        </w:tc>
      </w:tr>
    </w:tbl>
    <w:p w14:paraId="182BFDB6" w14:textId="77777777" w:rsidR="00EF0F29" w:rsidRPr="00EF0F29" w:rsidRDefault="00EF0F29" w:rsidP="00EF0F29">
      <w:pPr>
        <w:shd w:val="clear" w:color="auto" w:fill="FFFFFF"/>
        <w:spacing w:before="240" w:after="180" w:line="450" w:lineRule="atLeast"/>
        <w:outlineLvl w:val="1"/>
        <w:rPr>
          <w:rFonts w:ascii="Arial" w:eastAsia="Times New Roman" w:hAnsi="Arial" w:cs="Arial"/>
          <w:color w:val="000000"/>
          <w:sz w:val="24"/>
          <w:szCs w:val="36"/>
          <w:lang w:eastAsia="cs-CZ"/>
        </w:rPr>
      </w:pPr>
      <w:r w:rsidRPr="00EF0F29">
        <w:rPr>
          <w:rFonts w:ascii="Arial" w:eastAsia="Times New Roman" w:hAnsi="Arial" w:cs="Arial"/>
          <w:color w:val="000000"/>
          <w:sz w:val="24"/>
          <w:szCs w:val="36"/>
          <w:lang w:eastAsia="cs-CZ"/>
        </w:rPr>
        <w:t>P</w:t>
      </w:r>
      <w:r w:rsidR="007232DC">
        <w:rPr>
          <w:rFonts w:ascii="Arial" w:eastAsia="Times New Roman" w:hAnsi="Arial" w:cs="Arial"/>
          <w:color w:val="000000"/>
          <w:sz w:val="24"/>
          <w:szCs w:val="36"/>
          <w:lang w:eastAsia="cs-CZ"/>
        </w:rPr>
        <w:t xml:space="preserve">oštovné za odeslání oznámení o vyřízení žádosti </w:t>
      </w:r>
    </w:p>
    <w:p w14:paraId="6AB0E118" w14:textId="77777777" w:rsidR="00EF0F29" w:rsidRPr="00EF0F29" w:rsidRDefault="00EF0F29" w:rsidP="00EF0F29">
      <w:pPr>
        <w:shd w:val="clear" w:color="auto" w:fill="FFFFFF"/>
        <w:spacing w:after="210" w:line="408" w:lineRule="atLeast"/>
        <w:rPr>
          <w:rFonts w:ascii="Arial" w:eastAsia="Times New Roman" w:hAnsi="Arial" w:cs="Arial"/>
          <w:color w:val="000000"/>
          <w:sz w:val="18"/>
          <w:szCs w:val="24"/>
          <w:lang w:eastAsia="cs-CZ"/>
        </w:rPr>
      </w:pPr>
      <w:r w:rsidRPr="00EF0F29">
        <w:rPr>
          <w:rFonts w:ascii="Arial" w:eastAsia="Times New Roman" w:hAnsi="Arial" w:cs="Arial"/>
          <w:color w:val="000000"/>
          <w:sz w:val="18"/>
          <w:szCs w:val="24"/>
          <w:lang w:eastAsia="cs-CZ"/>
        </w:rPr>
        <w:t>Cena za odeslání poštovní zásilky se řídí ceníkem poštovních služeb České pošty, s. p., platným ke dni odeslání zásilky žadateli.</w:t>
      </w:r>
    </w:p>
    <w:p w14:paraId="1EB8357B" w14:textId="77777777" w:rsidR="00EF0F29" w:rsidRPr="00EF0F29" w:rsidRDefault="007232DC" w:rsidP="00EF0F29">
      <w:pPr>
        <w:shd w:val="clear" w:color="auto" w:fill="FFFFFF"/>
        <w:spacing w:before="240" w:after="180" w:line="450" w:lineRule="atLeast"/>
        <w:outlineLvl w:val="1"/>
        <w:rPr>
          <w:rFonts w:ascii="Arial" w:eastAsia="Times New Roman" w:hAnsi="Arial" w:cs="Arial"/>
          <w:color w:val="000000"/>
          <w:sz w:val="24"/>
          <w:szCs w:val="36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36"/>
          <w:lang w:eastAsia="cs-CZ"/>
        </w:rPr>
        <w:t>Doplňkové služby</w:t>
      </w:r>
    </w:p>
    <w:tbl>
      <w:tblPr>
        <w:tblW w:w="8214" w:type="dxa"/>
        <w:tblCellSpacing w:w="15" w:type="dxa"/>
        <w:tblBorders>
          <w:top w:val="single" w:sz="6" w:space="0" w:color="8E8E8E"/>
          <w:left w:val="single" w:sz="6" w:space="0" w:color="8E8E8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9"/>
        <w:gridCol w:w="1985"/>
      </w:tblGrid>
      <w:tr w:rsidR="00EF0F29" w:rsidRPr="00EF0F29" w14:paraId="4057A169" w14:textId="77777777" w:rsidTr="007232DC">
        <w:trPr>
          <w:tblCellSpacing w:w="15" w:type="dxa"/>
        </w:trPr>
        <w:tc>
          <w:tcPr>
            <w:tcW w:w="6184" w:type="dxa"/>
            <w:tcBorders>
              <w:top w:val="single" w:sz="6" w:space="0" w:color="002080"/>
              <w:left w:val="single" w:sz="6" w:space="0" w:color="002080"/>
              <w:bottom w:val="single" w:sz="6" w:space="0" w:color="002080"/>
              <w:right w:val="single" w:sz="6" w:space="0" w:color="002080"/>
            </w:tcBorders>
            <w:shd w:val="clear" w:color="auto" w:fill="EFE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E86868" w14:textId="77777777" w:rsidR="00EF0F29" w:rsidRPr="00EF0F29" w:rsidRDefault="007232DC" w:rsidP="00EF0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cs-CZ"/>
              </w:rPr>
              <w:t>B</w:t>
            </w:r>
            <w:r w:rsidR="00EF0F29" w:rsidRPr="00EF0F29">
              <w:rPr>
                <w:rFonts w:ascii="Arial" w:eastAsia="Times New Roman" w:hAnsi="Arial" w:cs="Arial"/>
                <w:color w:val="000000"/>
                <w:sz w:val="18"/>
                <w:szCs w:val="24"/>
                <w:lang w:eastAsia="cs-CZ"/>
              </w:rPr>
              <w:t>alné – paušál</w:t>
            </w:r>
          </w:p>
        </w:tc>
        <w:tc>
          <w:tcPr>
            <w:tcW w:w="1940" w:type="dxa"/>
            <w:tcBorders>
              <w:top w:val="single" w:sz="6" w:space="0" w:color="002080"/>
              <w:left w:val="single" w:sz="6" w:space="0" w:color="002080"/>
              <w:bottom w:val="single" w:sz="6" w:space="0" w:color="002080"/>
              <w:right w:val="single" w:sz="6" w:space="0" w:color="002080"/>
            </w:tcBorders>
            <w:shd w:val="clear" w:color="auto" w:fill="EFE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FA2484" w14:textId="77777777" w:rsidR="00EF0F29" w:rsidRPr="00EF0F29" w:rsidRDefault="00EF0F29" w:rsidP="00EF0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cs-CZ"/>
              </w:rPr>
            </w:pPr>
            <w:r w:rsidRPr="00EF0F29">
              <w:rPr>
                <w:rFonts w:ascii="Arial" w:eastAsia="Times New Roman" w:hAnsi="Arial" w:cs="Arial"/>
                <w:color w:val="000000"/>
                <w:sz w:val="18"/>
                <w:szCs w:val="24"/>
                <w:lang w:eastAsia="cs-CZ"/>
              </w:rPr>
              <w:t>30 Kč</w:t>
            </w:r>
          </w:p>
        </w:tc>
      </w:tr>
    </w:tbl>
    <w:p w14:paraId="7CD82197" w14:textId="77777777" w:rsidR="00EF0F29" w:rsidRPr="00EF0F29" w:rsidRDefault="00EF0F29" w:rsidP="00EF0F29">
      <w:pPr>
        <w:shd w:val="clear" w:color="auto" w:fill="FFFFFF"/>
        <w:spacing w:after="210" w:line="408" w:lineRule="atLeast"/>
        <w:rPr>
          <w:rFonts w:ascii="Arial" w:eastAsia="Times New Roman" w:hAnsi="Arial" w:cs="Arial"/>
          <w:color w:val="000000"/>
          <w:spacing w:val="15"/>
          <w:sz w:val="18"/>
          <w:szCs w:val="24"/>
          <w:lang w:eastAsia="cs-CZ"/>
        </w:rPr>
      </w:pPr>
      <w:r w:rsidRPr="00EF0F29">
        <w:rPr>
          <w:rFonts w:ascii="Arial" w:eastAsia="Times New Roman" w:hAnsi="Arial" w:cs="Arial"/>
          <w:color w:val="000000"/>
          <w:spacing w:val="15"/>
          <w:sz w:val="18"/>
          <w:szCs w:val="24"/>
          <w:lang w:eastAsia="cs-CZ"/>
        </w:rPr>
        <w:t> </w:t>
      </w:r>
    </w:p>
    <w:p w14:paraId="0A8DA601" w14:textId="77777777" w:rsidR="00EF0F29" w:rsidRPr="00EF0F29" w:rsidRDefault="00EF0F29" w:rsidP="007232DC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caps/>
          <w:color w:val="000000"/>
          <w:sz w:val="24"/>
          <w:szCs w:val="36"/>
          <w:lang w:eastAsia="cs-CZ"/>
        </w:rPr>
      </w:pPr>
      <w:r w:rsidRPr="00EF0F29">
        <w:rPr>
          <w:rFonts w:ascii="Arial" w:eastAsia="Times New Roman" w:hAnsi="Arial" w:cs="Arial"/>
          <w:caps/>
          <w:color w:val="000000"/>
          <w:sz w:val="24"/>
          <w:szCs w:val="36"/>
          <w:lang w:eastAsia="cs-CZ"/>
        </w:rPr>
        <w:t>URČUJÍCÍ PODMÍNKY:</w:t>
      </w:r>
    </w:p>
    <w:p w14:paraId="7726297C" w14:textId="77777777" w:rsidR="00EF0F29" w:rsidRPr="00EF0F29" w:rsidRDefault="00EF0F29" w:rsidP="007232DC">
      <w:pPr>
        <w:numPr>
          <w:ilvl w:val="0"/>
          <w:numId w:val="1"/>
        </w:numPr>
        <w:shd w:val="clear" w:color="auto" w:fill="FFFFFF"/>
        <w:spacing w:after="0" w:line="408" w:lineRule="atLeast"/>
        <w:ind w:left="435"/>
        <w:rPr>
          <w:rFonts w:ascii="Arial" w:eastAsia="Times New Roman" w:hAnsi="Arial" w:cs="Arial"/>
          <w:color w:val="000000"/>
          <w:spacing w:val="15"/>
          <w:sz w:val="18"/>
          <w:szCs w:val="24"/>
          <w:lang w:eastAsia="cs-CZ"/>
        </w:rPr>
      </w:pPr>
      <w:r w:rsidRPr="00EF0F29">
        <w:rPr>
          <w:rFonts w:ascii="Arial" w:eastAsia="Times New Roman" w:hAnsi="Arial" w:cs="Arial"/>
          <w:color w:val="000000"/>
          <w:spacing w:val="15"/>
          <w:sz w:val="18"/>
          <w:szCs w:val="24"/>
          <w:lang w:eastAsia="cs-CZ"/>
        </w:rPr>
        <w:t>Všechny druhy písemností a úkonů jsou pořizovány za ceny uvedené v tomto sazebníku; tyto ceny nepodléhají DPH.</w:t>
      </w:r>
    </w:p>
    <w:p w14:paraId="0E1271EF" w14:textId="77777777" w:rsidR="00EF0F29" w:rsidRPr="00EF0F29" w:rsidRDefault="00EF0F29" w:rsidP="007232DC">
      <w:pPr>
        <w:numPr>
          <w:ilvl w:val="0"/>
          <w:numId w:val="1"/>
        </w:numPr>
        <w:shd w:val="clear" w:color="auto" w:fill="FFFFFF"/>
        <w:spacing w:after="0" w:line="408" w:lineRule="atLeast"/>
        <w:ind w:left="435"/>
        <w:rPr>
          <w:rFonts w:ascii="Arial" w:eastAsia="Times New Roman" w:hAnsi="Arial" w:cs="Arial"/>
          <w:color w:val="000000"/>
          <w:spacing w:val="15"/>
          <w:sz w:val="18"/>
          <w:szCs w:val="24"/>
          <w:lang w:eastAsia="cs-CZ"/>
        </w:rPr>
      </w:pPr>
      <w:r w:rsidRPr="00EF0F29">
        <w:rPr>
          <w:rFonts w:ascii="Arial" w:eastAsia="Times New Roman" w:hAnsi="Arial" w:cs="Arial"/>
          <w:color w:val="000000"/>
          <w:spacing w:val="15"/>
          <w:sz w:val="18"/>
          <w:szCs w:val="24"/>
          <w:lang w:eastAsia="cs-CZ"/>
        </w:rPr>
        <w:t>Výsledná cena za poskytnutí informace je součtem dílčích cen uvedených v sazebníku.</w:t>
      </w:r>
    </w:p>
    <w:p w14:paraId="74A9A946" w14:textId="77777777" w:rsidR="00EF0F29" w:rsidRPr="00EF0F29" w:rsidRDefault="00EF0F29" w:rsidP="007232DC">
      <w:pPr>
        <w:numPr>
          <w:ilvl w:val="0"/>
          <w:numId w:val="1"/>
        </w:numPr>
        <w:shd w:val="clear" w:color="auto" w:fill="FFFFFF"/>
        <w:spacing w:after="0" w:line="408" w:lineRule="atLeast"/>
        <w:ind w:left="435"/>
        <w:rPr>
          <w:rFonts w:ascii="Arial" w:eastAsia="Times New Roman" w:hAnsi="Arial" w:cs="Arial"/>
          <w:color w:val="000000"/>
          <w:spacing w:val="15"/>
          <w:sz w:val="18"/>
          <w:szCs w:val="24"/>
          <w:lang w:eastAsia="cs-CZ"/>
        </w:rPr>
      </w:pPr>
      <w:r w:rsidRPr="00EF0F29">
        <w:rPr>
          <w:rFonts w:ascii="Arial" w:eastAsia="Times New Roman" w:hAnsi="Arial" w:cs="Arial"/>
          <w:color w:val="000000"/>
          <w:spacing w:val="15"/>
          <w:sz w:val="18"/>
          <w:szCs w:val="24"/>
          <w:lang w:eastAsia="cs-CZ"/>
        </w:rPr>
        <w:t>Vydání informace je podmíněno zaplacením úhrady.</w:t>
      </w:r>
    </w:p>
    <w:p w14:paraId="2BCFDF43" w14:textId="77777777" w:rsidR="00EF0F29" w:rsidRPr="00EF0F29" w:rsidRDefault="00EF0F29" w:rsidP="007232DC">
      <w:pPr>
        <w:numPr>
          <w:ilvl w:val="0"/>
          <w:numId w:val="1"/>
        </w:numPr>
        <w:shd w:val="clear" w:color="auto" w:fill="FFFFFF"/>
        <w:spacing w:after="0" w:line="408" w:lineRule="atLeast"/>
        <w:ind w:left="435"/>
        <w:rPr>
          <w:rFonts w:ascii="Arial" w:eastAsia="Times New Roman" w:hAnsi="Arial" w:cs="Arial"/>
          <w:color w:val="000000"/>
          <w:spacing w:val="15"/>
          <w:sz w:val="18"/>
          <w:szCs w:val="24"/>
          <w:lang w:eastAsia="cs-CZ"/>
        </w:rPr>
      </w:pPr>
      <w:r w:rsidRPr="00EF0F29">
        <w:rPr>
          <w:rFonts w:ascii="Arial" w:eastAsia="Times New Roman" w:hAnsi="Arial" w:cs="Arial"/>
          <w:color w:val="000000"/>
          <w:spacing w:val="15"/>
          <w:sz w:val="18"/>
          <w:szCs w:val="24"/>
          <w:lang w:eastAsia="cs-CZ"/>
        </w:rPr>
        <w:t>Ceny uvedené v tomto sazebníku se nevztahují na vydávání duplikátů; za ty jsou vybírány správní poplatky podle položky 16 Sazebníku, který tvoří přílohu zákona č. 634/2004 Sb., o správních poplatcích, v platném znění.</w:t>
      </w:r>
    </w:p>
    <w:p w14:paraId="60B4D87E" w14:textId="77777777" w:rsidR="00EF0F29" w:rsidRPr="00EF0F29" w:rsidRDefault="00EF0F29" w:rsidP="007232DC">
      <w:pPr>
        <w:numPr>
          <w:ilvl w:val="0"/>
          <w:numId w:val="1"/>
        </w:numPr>
        <w:shd w:val="clear" w:color="auto" w:fill="FFFFFF"/>
        <w:spacing w:after="0" w:line="408" w:lineRule="atLeast"/>
        <w:ind w:left="435"/>
        <w:rPr>
          <w:rFonts w:ascii="Arial" w:eastAsia="Times New Roman" w:hAnsi="Arial" w:cs="Arial"/>
          <w:color w:val="000000"/>
          <w:spacing w:val="15"/>
          <w:sz w:val="18"/>
          <w:szCs w:val="24"/>
          <w:lang w:eastAsia="cs-CZ"/>
        </w:rPr>
      </w:pPr>
      <w:r w:rsidRPr="00EF0F29">
        <w:rPr>
          <w:rFonts w:ascii="Arial" w:eastAsia="Times New Roman" w:hAnsi="Arial" w:cs="Arial"/>
          <w:color w:val="000000"/>
          <w:spacing w:val="15"/>
          <w:sz w:val="18"/>
          <w:szCs w:val="24"/>
          <w:lang w:eastAsia="cs-CZ"/>
        </w:rPr>
        <w:t>Ceny uvedené v tomto sazebníku se rovněž nevztahují na kopírování přinesených písemností, neboť tuto službu škola nevykonává.</w:t>
      </w:r>
      <w:bookmarkStart w:id="0" w:name="_GoBack"/>
      <w:bookmarkEnd w:id="0"/>
    </w:p>
    <w:p w14:paraId="14E23ABC" w14:textId="77777777" w:rsidR="00FF0FB1" w:rsidRPr="00EF0F29" w:rsidRDefault="00FF0FB1" w:rsidP="007232DC">
      <w:pPr>
        <w:spacing w:after="0"/>
        <w:rPr>
          <w:rFonts w:ascii="Arial" w:hAnsi="Arial" w:cs="Arial"/>
          <w:sz w:val="16"/>
        </w:rPr>
      </w:pPr>
    </w:p>
    <w:sectPr w:rsidR="00FF0FB1" w:rsidRPr="00EF0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0AC"/>
    <w:multiLevelType w:val="multilevel"/>
    <w:tmpl w:val="E01E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29"/>
    <w:rsid w:val="007232DC"/>
    <w:rsid w:val="00EF0F29"/>
    <w:rsid w:val="00F42AD2"/>
    <w:rsid w:val="00F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A8C02"/>
  <w15:chartTrackingRefBased/>
  <w15:docId w15:val="{45CDE011-B9DB-4391-BAFF-50A30256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F0F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F0F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0F2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F0F2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F0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EF0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EF0F2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D112219E9E1C4095925F33A822AE09" ma:contentTypeVersion="7" ma:contentTypeDescription="Vytvoří nový dokument" ma:contentTypeScope="" ma:versionID="b1191676b84023d7fd5de17566577fcf">
  <xsd:schema xmlns:xsd="http://www.w3.org/2001/XMLSchema" xmlns:xs="http://www.w3.org/2001/XMLSchema" xmlns:p="http://schemas.microsoft.com/office/2006/metadata/properties" xmlns:ns3="f4a669c5-37fe-4094-889a-330ab1ee21a2" targetNamespace="http://schemas.microsoft.com/office/2006/metadata/properties" ma:root="true" ma:fieldsID="a290b5ca752ab980a3d07b54bb0493cf" ns3:_="">
    <xsd:import namespace="f4a669c5-37fe-4094-889a-330ab1ee21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669c5-37fe-4094-889a-330ab1ee2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BBC1C-A408-41AD-901F-D7E1025C3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669c5-37fe-4094-889a-330ab1ee2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1BE6C7-FD38-4238-9A69-25A59B68D4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D9FC88-A530-49DE-AAF1-B72A3EF95F2B}">
  <ds:schemaRefs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f4a669c5-37fe-4094-889a-330ab1ee21a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Dolanský</dc:creator>
  <cp:keywords/>
  <dc:description/>
  <cp:lastModifiedBy>Jiří Dolanský</cp:lastModifiedBy>
  <cp:revision>1</cp:revision>
  <dcterms:created xsi:type="dcterms:W3CDTF">2021-01-22T12:40:00Z</dcterms:created>
  <dcterms:modified xsi:type="dcterms:W3CDTF">2021-01-22T13:08:00Z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0x01010064D112219E9E1C4095925F33A822AE09</vt:lpwstr>
  </property>
</Properties>
</file>